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83" w:rsidRDefault="002601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0183" w:rsidRDefault="00260183">
      <w:pPr>
        <w:pStyle w:val="ConsPlusNormal"/>
        <w:ind w:firstLine="540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601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0183" w:rsidRDefault="00260183">
            <w:pPr>
              <w:pStyle w:val="ConsPlusNormal"/>
            </w:pPr>
            <w:r>
              <w:t>7 мая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0183" w:rsidRDefault="00260183">
            <w:pPr>
              <w:pStyle w:val="ConsPlusNormal"/>
              <w:jc w:val="right"/>
            </w:pPr>
            <w:r>
              <w:t>N 601</w:t>
            </w:r>
          </w:p>
        </w:tc>
      </w:tr>
    </w:tbl>
    <w:p w:rsidR="00260183" w:rsidRDefault="00260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0183" w:rsidRDefault="00260183">
      <w:pPr>
        <w:pStyle w:val="ConsPlusNormal"/>
        <w:ind w:firstLine="540"/>
        <w:jc w:val="both"/>
      </w:pPr>
    </w:p>
    <w:p w:rsidR="00260183" w:rsidRDefault="00260183">
      <w:pPr>
        <w:pStyle w:val="ConsPlusTitle"/>
        <w:jc w:val="center"/>
      </w:pPr>
      <w:r>
        <w:t>УКАЗ</w:t>
      </w:r>
    </w:p>
    <w:p w:rsidR="00260183" w:rsidRDefault="00260183">
      <w:pPr>
        <w:pStyle w:val="ConsPlusTitle"/>
        <w:jc w:val="center"/>
      </w:pPr>
    </w:p>
    <w:p w:rsidR="00260183" w:rsidRDefault="00260183">
      <w:pPr>
        <w:pStyle w:val="ConsPlusTitle"/>
        <w:jc w:val="center"/>
      </w:pPr>
      <w:r>
        <w:t>ПРЕЗИДЕНТА РОССИЙСКОЙ ФЕДЕРАЦИИ</w:t>
      </w:r>
    </w:p>
    <w:p w:rsidR="00260183" w:rsidRDefault="00260183">
      <w:pPr>
        <w:pStyle w:val="ConsPlusTitle"/>
        <w:jc w:val="center"/>
      </w:pPr>
    </w:p>
    <w:p w:rsidR="00260183" w:rsidRDefault="00260183">
      <w:pPr>
        <w:pStyle w:val="ConsPlusTitle"/>
        <w:jc w:val="center"/>
      </w:pPr>
      <w:r>
        <w:t>ОБ ОСНОВНЫХ НАПРАВЛЕНИЯХ</w:t>
      </w:r>
    </w:p>
    <w:p w:rsidR="00260183" w:rsidRDefault="00260183">
      <w:pPr>
        <w:pStyle w:val="ConsPlusTitle"/>
        <w:jc w:val="center"/>
      </w:pPr>
      <w:r>
        <w:t>СОВЕРШЕНСТВОВАНИЯ СИСТЕМЫ ГОСУДАРСТВЕННОГО УПРАВЛЕНИЯ</w:t>
      </w:r>
    </w:p>
    <w:p w:rsidR="00260183" w:rsidRDefault="00260183">
      <w:pPr>
        <w:pStyle w:val="ConsPlusNormal"/>
        <w:ind w:firstLine="540"/>
        <w:jc w:val="both"/>
      </w:pPr>
    </w:p>
    <w:p w:rsidR="00260183" w:rsidRDefault="00260183">
      <w:pPr>
        <w:pStyle w:val="ConsPlusNormal"/>
        <w:ind w:firstLine="540"/>
        <w:jc w:val="both"/>
      </w:pPr>
      <w:r>
        <w:t>В целях дальнейшего совершенствования системы государственного управления постановляю: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1. Правительству Российской Федерации обеспечить достижение следующих показателей: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г) снижение среднего числа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2. Правительству Российской Федерации обеспечить реализацию следующих мероприятий: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а) до 1 сентября 2012 г. сформировать </w:t>
      </w:r>
      <w:hyperlink r:id="rId5" w:history="1">
        <w:r>
          <w:rPr>
            <w:color w:val="0000FF"/>
          </w:rPr>
          <w:t>систему</w:t>
        </w:r>
      </w:hyperlink>
      <w: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предоставление не менее 60 дней для проведения публичных консультаций;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lastRenderedPageBreak/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в) до 1 сентября 2012 г. утвердить </w:t>
      </w:r>
      <w:hyperlink r:id="rId6" w:history="1">
        <w:r>
          <w:rPr>
            <w:color w:val="0000FF"/>
          </w:rPr>
          <w:t>концепцию</w:t>
        </w:r>
      </w:hyperlink>
      <w:r>
        <w:t xml:space="preserve"> "российской общественной инициативы", предусматривающую: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установить обязательный для федеральных органов исполнительной власти </w:t>
      </w:r>
      <w:hyperlink r:id="rId7" w:history="1">
        <w:r>
          <w:rPr>
            <w:color w:val="0000FF"/>
          </w:rPr>
          <w:t>порядок</w:t>
        </w:r>
      </w:hyperlink>
      <w: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установить сроки проведения процедур оценки регулирующего воздействия проектов нормативных правовых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</w:t>
      </w:r>
      <w:r>
        <w:lastRenderedPageBreak/>
        <w:t>июля 2013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и) до 1 января 2013 г. обеспечить внесение в законодательство Российской Федерации изменений, предусматривающих: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установление критериев и </w:t>
      </w:r>
      <w:hyperlink r:id="rId8" w:history="1">
        <w:r>
          <w:rPr>
            <w:color w:val="0000FF"/>
          </w:rPr>
          <w:t>порядка</w:t>
        </w:r>
      </w:hyperlink>
      <w: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м) до 1 сентября 2012 г. определить </w:t>
      </w:r>
      <w:hyperlink r:id="rId9" w:history="1">
        <w:r>
          <w:rPr>
            <w:color w:val="0000FF"/>
          </w:rPr>
          <w:t>состав</w:t>
        </w:r>
      </w:hyperlink>
      <w: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о) в рамках реформирования и развития государственной гражданской службы: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lastRenderedPageBreak/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развитие института наставничества на государственной гражданской службе;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</w:t>
      </w:r>
      <w:r>
        <w:lastRenderedPageBreak/>
        <w:t>увеличение в оплате труда государственных гражданских служащих доли, обусловленной реальной эффективностью их работы;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с) до 1 декабря 2012 г. представить в установленном порядке предложения: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 xml:space="preserve">направление в доходы бюджетов поселений и городских округов 100 процентов денежных </w:t>
      </w:r>
      <w:r>
        <w:lastRenderedPageBreak/>
        <w:t>взысканий (штрафов) за несоблюдение правил благоустройства территорий поселений и городских округов;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возможность зачисления в местные бюджеты поступлений от налога на имущество организаций;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260183" w:rsidRDefault="00260183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260183" w:rsidRDefault="00260183">
      <w:pPr>
        <w:pStyle w:val="ConsPlusNormal"/>
        <w:ind w:firstLine="540"/>
        <w:jc w:val="both"/>
      </w:pPr>
    </w:p>
    <w:p w:rsidR="00260183" w:rsidRDefault="00260183">
      <w:pPr>
        <w:pStyle w:val="ConsPlusNormal"/>
        <w:jc w:val="right"/>
      </w:pPr>
      <w:r>
        <w:t>Президент</w:t>
      </w:r>
    </w:p>
    <w:p w:rsidR="00260183" w:rsidRDefault="00260183">
      <w:pPr>
        <w:pStyle w:val="ConsPlusNormal"/>
        <w:jc w:val="right"/>
      </w:pPr>
      <w:r>
        <w:t>Российской Федерации</w:t>
      </w:r>
    </w:p>
    <w:p w:rsidR="00260183" w:rsidRDefault="00260183">
      <w:pPr>
        <w:pStyle w:val="ConsPlusNormal"/>
        <w:jc w:val="right"/>
      </w:pPr>
      <w:r>
        <w:t>В.ПУТИН</w:t>
      </w:r>
    </w:p>
    <w:p w:rsidR="00260183" w:rsidRDefault="00260183">
      <w:pPr>
        <w:pStyle w:val="ConsPlusNormal"/>
      </w:pPr>
      <w:r>
        <w:t>Москва, Кремль</w:t>
      </w:r>
    </w:p>
    <w:p w:rsidR="00260183" w:rsidRDefault="00260183">
      <w:pPr>
        <w:pStyle w:val="ConsPlusNormal"/>
        <w:spacing w:before="220"/>
      </w:pPr>
      <w:r>
        <w:t>7 мая 2012 года</w:t>
      </w:r>
    </w:p>
    <w:p w:rsidR="00260183" w:rsidRDefault="00260183">
      <w:pPr>
        <w:pStyle w:val="ConsPlusNormal"/>
        <w:spacing w:before="220"/>
      </w:pPr>
      <w:r>
        <w:t>N 601</w:t>
      </w:r>
    </w:p>
    <w:p w:rsidR="00260183" w:rsidRDefault="00260183">
      <w:pPr>
        <w:pStyle w:val="ConsPlusNormal"/>
        <w:ind w:firstLine="540"/>
        <w:jc w:val="both"/>
      </w:pPr>
    </w:p>
    <w:p w:rsidR="00260183" w:rsidRDefault="00260183">
      <w:pPr>
        <w:pStyle w:val="ConsPlusNormal"/>
        <w:ind w:firstLine="540"/>
        <w:jc w:val="both"/>
      </w:pPr>
    </w:p>
    <w:p w:rsidR="00260183" w:rsidRDefault="002601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60183">
      <w:bookmarkStart w:id="0" w:name="_GoBack"/>
      <w:bookmarkEnd w:id="0"/>
    </w:p>
    <w:sectPr w:rsidR="001957BB" w:rsidSect="003B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83"/>
    <w:rsid w:val="000E0C4D"/>
    <w:rsid w:val="001622E2"/>
    <w:rsid w:val="00167960"/>
    <w:rsid w:val="00260183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AF256-40CB-480C-B97E-EC6D77D7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1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45A2FA8CC68CE5AF5E83C89879179B1C0DFAF6615BB6C221B6310EEE6FB1247D64606698218E506A07EAEA3BB2BC8122F055AB2E241DFBN0O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45A2FA8CC68CE5AF5E83C89879179B1C0DFBF3695AB6C221B6310EEE6FB1247D64606698218E556707EAEA3BB2BC8122F055AB2E241DFBN0O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45A2FA8CC68CE5AF5E83C89879179B1E0FFFF56F5EB6C221B6310EEE6FB1246F64386A992590576012BCBB7ENEOE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845A2FA8CC68CE5AF5E83C89879179B1C0DFBF3695BB6C221B6310EEE6FB1247D64606698218E566407EAEA3BB2BC8122F055AB2E241DFBN0OB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845A2FA8CC68CE5AF5E83C89879179B1D0EFBF06950B6C221B6310EEE6FB1247D64606698218E566207EAEA3BB2BC8122F055AB2E241DFBN0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2019-03-14T06:14:00Z</dcterms:created>
  <dcterms:modified xsi:type="dcterms:W3CDTF">2019-03-14T06:14:00Z</dcterms:modified>
</cp:coreProperties>
</file>