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E65" w:rsidRPr="000B7E65" w:rsidRDefault="000B7E65" w:rsidP="000B7E6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0B7E65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Сказки на ночь: что читать ребенку</w:t>
      </w:r>
    </w:p>
    <w:p w:rsidR="000B7E65" w:rsidRDefault="000B7E65" w:rsidP="000B7E65">
      <w:pPr>
        <w:shd w:val="clear" w:color="auto" w:fill="FFFFFF"/>
        <w:spacing w:after="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E65" w:rsidRPr="000B7E65" w:rsidRDefault="000B7E65" w:rsidP="000B7E65">
      <w:pPr>
        <w:shd w:val="clear" w:color="auto" w:fill="FFFFFF"/>
        <w:spacing w:after="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читаете трехлетнему малышу «</w:t>
      </w:r>
      <w:proofErr w:type="spellStart"/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Карлсона</w:t>
      </w:r>
      <w:proofErr w:type="spellEnd"/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а он регу</w:t>
      </w:r>
      <w:r w:rsidR="00EC3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лярно перебивает </w:t>
      </w:r>
      <w:proofErr w:type="gramStart"/>
      <w:r w:rsidR="00EC3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вас </w:t>
      </w:r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вопросами</w:t>
      </w:r>
      <w:proofErr w:type="gramEnd"/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спешите злиться. Возможно, дело в том, что ребенок еще не дорос до сложных сюжетов и просто не в состоянии удержать в голове все происходящее. Сказки не одежда, их невозможно рассказывать на вырост, поэтому для каждой истории есть свой идеальный возраст.</w:t>
      </w:r>
    </w:p>
    <w:p w:rsidR="000B7E65" w:rsidRPr="000B7E65" w:rsidRDefault="000B7E65" w:rsidP="000B7E65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 называют детское сознание мифологическим, ведь из-за недостатка опыта и эгоцентризма ребенок не делает четких различий между реальным и воображаемым удовлетворением потребностей. «Если очень долго прыгать и махать руками, то можно полететь». «Цветное стеклышко, найденное на асфальте, — волшебное!» Стоит немного поговорить с ребенком, и вы обнаружите сотни подобных заблуждений. Поэтому нет ничего удивительного в том, что, беседуя с дошкольником на «взрослом» языке, вы не всегда добиваетесь взаимопонимания: чтение сказок и ролевые игры — вот посредники, которые помогут вам донести до малыша необходимую </w:t>
      </w:r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информацию.</w:t>
      </w:r>
    </w:p>
    <w:p w:rsidR="000B7E65" w:rsidRPr="000B7E65" w:rsidRDefault="000B7E65" w:rsidP="000B7E65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любой другой вид искусства, сказка воздействует на ребенка благодаря механизму идентификации: малыш отождествляет себя с главным героем и вместе с ним переживает все приключения. И хотя трагедия Колобка — выдумка, не имеющая под собой реальных событий, — эмоциональный опыт, полученный деткой от прочтения этой истории, вполне реален. Такая особенность восприятия позволяет использовать сказки и игры не только для развлечения малыша, но и для того чтобы на</w:t>
      </w:r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учить его справляться со стрессом, общаться с окружающим миром и помочь освоить разные социальные роли (например, представить себя школьником). Так что же нужно читать и во что лучше играть с детьми того или иного возраста?</w:t>
      </w:r>
    </w:p>
    <w:p w:rsidR="000B7E65" w:rsidRPr="000B7E65" w:rsidRDefault="000B7E65" w:rsidP="000B7E65">
      <w:pPr>
        <w:shd w:val="clear" w:color="auto" w:fill="FFFFFF"/>
        <w:spacing w:before="222" w:after="111" w:line="222" w:lineRule="atLeast"/>
        <w:outlineLvl w:val="2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0B7E65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От 2 до 3,5 лет</w:t>
      </w:r>
    </w:p>
    <w:p w:rsidR="000B7E65" w:rsidRPr="000B7E65" w:rsidRDefault="000B7E65" w:rsidP="000B7E65">
      <w:pPr>
        <w:shd w:val="clear" w:color="auto" w:fill="FFFFFF"/>
        <w:spacing w:before="100" w:beforeAutospacing="1" w:after="100" w:afterAutospacing="1" w:line="222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B7E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читать</w:t>
      </w:r>
    </w:p>
    <w:p w:rsidR="00EC31C8" w:rsidRDefault="000B7E65" w:rsidP="000B7E65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этот период ребенок хорошо воспринимает большую часть классического детского репертуара: на смену «Теремку» и «Репке» приходят более длинные и содержательные истории, </w:t>
      </w:r>
      <w:proofErr w:type="gramStart"/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«Три поросенка» и «Красная Шапочка». Однако, несмотря на литературную всеядность, чадо порой демонстрирует завидное постоянство, требуя снова и снова читать ему определенную сказку. Не отказывайте детке в таких странных на первый взгляд просьбах. Дело в том, что, пытаясь переключить внимание ребенка на другую сказку, взрослые мешают ему полностью усвоить содержание полюбившейся истории. Представьте, что вы прослушиваете учебный текст на иностранном языке. </w:t>
      </w:r>
    </w:p>
    <w:p w:rsidR="000B7E65" w:rsidRPr="000B7E65" w:rsidRDefault="000B7E65" w:rsidP="000B7E65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Первое, второе, пятое воспроизведение — и вот, наконец, становится понятно, что мистер </w:t>
      </w:r>
      <w:proofErr w:type="spellStart"/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Блэк</w:t>
      </w:r>
      <w:proofErr w:type="spellEnd"/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встречал мисс Уайт, а, наоборот, провожал ее. С похожими языковыми трудностями сталкивается и ребенок, который всего-то три года как изучает русский. Список книг для маленьких детей.</w:t>
      </w:r>
    </w:p>
    <w:p w:rsidR="000B7E65" w:rsidRPr="000B7E65" w:rsidRDefault="000B7E65" w:rsidP="000B7E65">
      <w:pPr>
        <w:shd w:val="clear" w:color="auto" w:fill="FFFFFF"/>
        <w:spacing w:before="100" w:beforeAutospacing="1" w:after="100" w:afterAutospacing="1" w:line="222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B7E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читать</w:t>
      </w:r>
    </w:p>
    <w:p w:rsidR="000B7E65" w:rsidRPr="000B7E65" w:rsidRDefault="000B7E65" w:rsidP="000B7E65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Медленно и выразительно.</w:t>
      </w:r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Наделяя каждого героя «особым» голосом, вы облегчаете малышу восприятие текста. Кроме того, «чтение по ролям» позволяет передать характеры действующих лиц: только услышав «ваш» громкий лай, ребенок поймет, почему лиса испугалась собак.</w:t>
      </w:r>
    </w:p>
    <w:p w:rsidR="000B7E65" w:rsidRPr="000B7E65" w:rsidRDefault="000B7E65" w:rsidP="000B7E65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Обращайте внимание на иллюстрации.</w:t>
      </w:r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Забудьте о том, что «показывать пальцем нехорошо», и тычьте им в картинки. А как иначе вы сможете объяснить малышу, что такое «хижина» или «кочерга»?</w:t>
      </w:r>
    </w:p>
    <w:p w:rsidR="000B7E65" w:rsidRPr="000B7E65" w:rsidRDefault="000B7E65" w:rsidP="000B7E65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Избегайте сложных речевых оборотов.</w:t>
      </w:r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оспаривая талантов детских писателей, стоит заметить, что они не всегда учитывают особенности восприятия своей целевой аудитории. Длинные предложения лучше сокращать, а вместо непонятных словосочетаний вставлять знакомые.</w:t>
      </w:r>
    </w:p>
    <w:p w:rsidR="000B7E65" w:rsidRPr="000B7E65" w:rsidRDefault="000B7E65" w:rsidP="000B7E65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неугомонного трехлетки</w:t>
      </w:r>
      <w:proofErr w:type="gramEnd"/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сказки выполняют функцию одного из главных источников информации о расстановке сил в нашем мире. Оказывается, волки едят зайцев, а зайцы любят капусту, которую выращивает мужик, называемый крестьянином. У крестьян же, в свою очередь, бывают красивые и уродливые дочки, умные и глупые сыновья, матерями которых часто являются сварливые бабы.</w:t>
      </w:r>
    </w:p>
    <w:p w:rsidR="000B7E65" w:rsidRPr="000B7E65" w:rsidRDefault="000B7E65" w:rsidP="000B7E65">
      <w:pPr>
        <w:shd w:val="clear" w:color="auto" w:fill="FFFFFF"/>
        <w:spacing w:before="100" w:beforeAutospacing="1" w:after="100" w:afterAutospacing="1" w:line="222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B7E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 что играть</w:t>
      </w:r>
    </w:p>
    <w:p w:rsidR="000B7E65" w:rsidRPr="000B7E65" w:rsidRDefault="000B7E65" w:rsidP="000B7E65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 до 3,5 лет ребенок успевает пройти две стадии развития игры. Первая заключается в воспроизведении отдельных действий взрослых или любимых персонажей: карапуз топает как медведь, кормит куклу как мама и стучит молотком как папа. Но пока еще ребенок не отождествляет себя с тем, кому подражает, он поглощен самим действием.</w:t>
      </w:r>
    </w:p>
    <w:p w:rsidR="000B7E65" w:rsidRDefault="000B7E65" w:rsidP="000B7E65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второй стадии возникают простые ролевые игры: трехлетний малыш моделирует и разыгрывает в лицах эпизоды знакомых сказок или повседневные ситуации, типа «похода в магазин» и «посещения поликлиники». Он не только полностью входит в образ, копируя мимику, интонации и действия врача или продавца, но и требует от другого человека подыгрывать ему. На этом этапе не обойтись без участия папы с мамой или старших братьев и сестер. Педагоги и психологи заметили, что чем больше родители играют с ребенком, тем легче он адаптируется к реальным жизненным ситуациям, в которых необходимо принять на себя роль пациента, покупателя или гостя.</w:t>
      </w:r>
    </w:p>
    <w:p w:rsidR="000B7E65" w:rsidRPr="000B7E65" w:rsidRDefault="000B7E65" w:rsidP="000B7E65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E65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lastRenderedPageBreak/>
        <w:t>От 3,5 до 5 лет</w:t>
      </w:r>
    </w:p>
    <w:p w:rsidR="000B7E65" w:rsidRPr="000B7E65" w:rsidRDefault="000B7E65" w:rsidP="000B7E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7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читать</w:t>
      </w:r>
    </w:p>
    <w:p w:rsidR="000B7E65" w:rsidRPr="000B7E65" w:rsidRDefault="000B7E65" w:rsidP="000B7E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Атрибуты, относящиеся к полу ребенка, приобретают для него все большее значение, и этот процесс гендерного самопознания обязательно нужно учитывать при выборе книг. Малыш начинает ото</w:t>
      </w:r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</w:t>
      </w:r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</w:t>
      </w:r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влять себя с персонажами своего пола, и если он не находит достойной фигуры для идентификации, то интерес к сказке быстро пропадает. Поэтому девочкам нужно читать про хитрых лисичек и принцесс, а мальчикам — о смелых зайцах и «</w:t>
      </w:r>
      <w:proofErr w:type="spellStart"/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войнушках</w:t>
      </w:r>
      <w:proofErr w:type="spellEnd"/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Этот возрастной период — время появления страхов, первых обид и конфликтов с ровесниками, поэтому сказки должны выполнять в первую очередь исцеляющую, психотерапевтическую функцию. Допустим, если дочка перестала быть единственным ребенком в семье, стоит сделать ей прививку от ревности вакциной из сказки «Гуси-лебеди». Если же наследник боится темноты, то ему имеет смысл прописать по две страницы «Краденого солнца» </w:t>
      </w:r>
      <w:proofErr w:type="spellStart"/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ежевечерне</w:t>
      </w:r>
      <w:proofErr w:type="spellEnd"/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Особую роль играют волшебные истории, создающие у ребенка ощущение, что на свете не существует нерешаемых проблем и из любой ситуации можно найти выход. Если сказку читают родители, то малыш чувствует, что именно они помогают ему избавиться от обиды, зависти и других гнетущих эмоций, и его доверие к взрослым значительно укрепляется. </w:t>
      </w:r>
    </w:p>
    <w:p w:rsidR="000B7E65" w:rsidRPr="000B7E65" w:rsidRDefault="000B7E65" w:rsidP="000B7E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7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читать</w:t>
      </w:r>
    </w:p>
    <w:p w:rsidR="000B7E65" w:rsidRPr="000B7E65" w:rsidRDefault="000B7E65" w:rsidP="000B7E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Поскольку сказки стали длиннее, читайте их по частям.</w:t>
      </w:r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пугайтесь, если малыш интерпретирует содержание по-своему, — лучше попытайтесь разобраться, из-за чего это происходит. Почему дочка сокрушается из-за того, что Элли потеряла серебряные башмачки, и совсем не радуется возвращению героини домой? Не потому ли, что вчера в детском саду вредные мальчишки закопали в кадке с фикусом ее чешки? Каким бы очевидным ни было сходство с недавними происшествиями, воздержитесь от комментариев, проводящих параллели между ними и сказочным сюжетом. Мышление малыша конкретно, и он способен уловить лишь созвучность своих переживаний и эмоций главного героя.</w:t>
      </w:r>
    </w:p>
    <w:p w:rsidR="000B7E65" w:rsidRPr="000B7E65" w:rsidRDefault="000B7E65" w:rsidP="000B7E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Терпеливо отвечайте на вопросы, даже самые абсурдные.</w:t>
      </w:r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Будучи сильно привязанным к маме и папе, ребенок может не понимать, почему во многих сказках ничего не говорится о родителях главных персонажей — щенков, котят или птенцов. Какие трагические события привели к тому, что они самостоятельно разгуливают по улицам?</w:t>
      </w:r>
    </w:p>
    <w:p w:rsidR="00EC31C8" w:rsidRDefault="000B7E65" w:rsidP="000B7E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заметили, что содержание книги вызывает у ребенка сильное волнение, предложите ему вместе </w:t>
      </w:r>
      <w:r w:rsidRPr="000B7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нарисовать иллюстрации</w:t>
      </w:r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этой истории. </w:t>
      </w:r>
    </w:p>
    <w:p w:rsidR="000B7E65" w:rsidRPr="000B7E65" w:rsidRDefault="000B7E65" w:rsidP="000B7E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Таким образом вы поможете наследнику глубже погрузиться в сказку и поучаствовать в развитии ее сюжета. При этом малыш может снабдить русского богатыря автоматом Калашникова или навсегда оставить Царевну-лягушку в ее зелено-бородавчатом обличье. Пусть так и будет — настаивать на исправлении неточностей не нужно: значит, именно они необходимы для того, чтобы ребенок избавился от эмоционального напряжения.</w:t>
      </w:r>
    </w:p>
    <w:p w:rsidR="000B7E65" w:rsidRPr="000B7E65" w:rsidRDefault="000B7E65" w:rsidP="000B7E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7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что играть</w:t>
      </w:r>
    </w:p>
    <w:p w:rsidR="000B7E65" w:rsidRPr="000B7E65" w:rsidRDefault="000B7E65" w:rsidP="000B7E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сказка, игра в этом возрасте выполняет функцию «мельницы», которая перерабатывает все значимые эмоциональные впечатления и превращает их в полезный опыт либо в приятные воспоминания. Повторяя то, что его обрадовало или напугало, ребенок овладевает новыми впечатлениями и встраивает случившееся в свою картину мира. Кроме того, игра позволяет малышу преобразовать ситуацию: представить себя злым персонажем, победить обидчика или продлить радостное событие.</w:t>
      </w:r>
    </w:p>
    <w:p w:rsidR="000B7E65" w:rsidRPr="000B7E65" w:rsidRDefault="000B7E65" w:rsidP="000B7E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3,5 до 5 лет ребенок осваивает игры с простым сюжетом. Если раньше он просто бегал по квартире с крышкой от кастрюли и играл «в водителя автобуса», то теперь ваше жилище и впрямь напоминает маршрут «Бирюлево — Выхино» с пробкой из машинок на отрезке между письменным столом и книжным шкафом. Сюжет игры — это последовательность ситуаций, связанных между собой, поэтому не вздумайте выносить из ванной дедушкин чемодан, надеясь, что сын про него давно забыл, — вы просто не знаете, что саквояж символизирует конечную остановку, до которой ехать еще 1 час 17 минут!</w:t>
      </w:r>
    </w:p>
    <w:p w:rsidR="000B7E65" w:rsidRPr="000B7E65" w:rsidRDefault="000B7E65" w:rsidP="000B7E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сюжетно-ролевых играх обычно задействовано несколько персонажей, но детям младше 5 лет сложно ориентироваться в отношениях между всеми героями, поэтому они упрямо придерживаются своей линии поведения. Если понаблюдать за четырехлетками, занятыми общей сюжетной игрой, то можно увидеть, что они играют не вместе, а рядом. При этом каждый «перерабатывает» свою проблему и время от времени пытается вовлечь в этот процесс другого. Но детям еще сложно договориться между собой, поэтому в таких играх очень важно принимать участие взрослым — ведь только они могут научить ребенка компромиссам и уступкам.</w:t>
      </w:r>
    </w:p>
    <w:p w:rsidR="009F4093" w:rsidRDefault="00EC31C8"/>
    <w:sectPr w:rsidR="009F4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0DB"/>
    <w:rsid w:val="000B7E65"/>
    <w:rsid w:val="003A7C8B"/>
    <w:rsid w:val="00AB406E"/>
    <w:rsid w:val="00D030DB"/>
    <w:rsid w:val="00EC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84A82-B2D8-4787-9E3F-9D7FDEFE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7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1358</Words>
  <Characters>7741</Characters>
  <Application>Microsoft Office Word</Application>
  <DocSecurity>0</DocSecurity>
  <Lines>64</Lines>
  <Paragraphs>18</Paragraphs>
  <ScaleCrop>false</ScaleCrop>
  <Company>diakov.net</Company>
  <LinksUpToDate>false</LinksUpToDate>
  <CharactersWithSpaces>9081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2022-01-18T19:51:00Z</dcterms:created>
  <dcterms:modified xsi:type="dcterms:W3CDTF">2022-03-28T03:03:00Z</dcterms:modified>
</cp:coreProperties>
</file>